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C388" w14:textId="77777777" w:rsidR="008227B2" w:rsidRPr="00A15071" w:rsidRDefault="001C43A4" w:rsidP="00E403E2">
      <w:pPr>
        <w:spacing w:after="0"/>
        <w:jc w:val="center"/>
        <w:rPr>
          <w:rFonts w:ascii="Calibri Light" w:hAnsi="Calibri Light" w:cs="Calibri Light"/>
          <w:b/>
          <w:color w:val="4472C4" w:themeColor="accent1"/>
          <w:sz w:val="32"/>
        </w:rPr>
      </w:pPr>
      <w:r w:rsidRPr="00A15071">
        <w:rPr>
          <w:rFonts w:ascii="Calibri Light" w:hAnsi="Calibri Light" w:cs="Calibri Light"/>
          <w:b/>
          <w:color w:val="4472C4" w:themeColor="accent1"/>
          <w:sz w:val="32"/>
        </w:rPr>
        <w:t>FEC Minutes</w:t>
      </w:r>
    </w:p>
    <w:p w14:paraId="66E3C389" w14:textId="2A4F3680" w:rsidR="001C43A4" w:rsidRPr="001C43A4" w:rsidRDefault="001C43A4" w:rsidP="001C43A4">
      <w:pPr>
        <w:spacing w:after="0"/>
        <w:jc w:val="center"/>
        <w:rPr>
          <w:rFonts w:ascii="Calibri Light" w:hAnsi="Calibri Light" w:cs="Calibri Light"/>
          <w:sz w:val="24"/>
        </w:rPr>
      </w:pPr>
      <w:r w:rsidRPr="001C43A4">
        <w:rPr>
          <w:rFonts w:ascii="Calibri Light" w:hAnsi="Calibri Light" w:cs="Calibri Light"/>
          <w:sz w:val="24"/>
        </w:rPr>
        <w:t>Tuesday,</w:t>
      </w:r>
      <w:r w:rsidR="00125367">
        <w:rPr>
          <w:rFonts w:ascii="Calibri Light" w:hAnsi="Calibri Light" w:cs="Calibri Light"/>
          <w:sz w:val="24"/>
        </w:rPr>
        <w:t xml:space="preserve"> </w:t>
      </w:r>
      <w:r w:rsidR="00FB74DB">
        <w:rPr>
          <w:rFonts w:ascii="Calibri Light" w:hAnsi="Calibri Light" w:cs="Calibri Light"/>
          <w:sz w:val="24"/>
        </w:rPr>
        <w:t>April 7,</w:t>
      </w:r>
      <w:r w:rsidRPr="001C43A4">
        <w:rPr>
          <w:rFonts w:ascii="Calibri Light" w:hAnsi="Calibri Light" w:cs="Calibri Light"/>
          <w:sz w:val="24"/>
        </w:rPr>
        <w:t xml:space="preserve"> 202</w:t>
      </w:r>
      <w:r w:rsidR="00B175C9">
        <w:rPr>
          <w:rFonts w:ascii="Calibri Light" w:hAnsi="Calibri Light" w:cs="Calibri Light"/>
          <w:sz w:val="24"/>
        </w:rPr>
        <w:t>6</w:t>
      </w:r>
    </w:p>
    <w:p w14:paraId="66E3C38A" w14:textId="77777777" w:rsidR="001C43A4" w:rsidRDefault="001C43A4" w:rsidP="001C43A4">
      <w:pPr>
        <w:spacing w:after="0"/>
        <w:jc w:val="center"/>
        <w:rPr>
          <w:rFonts w:ascii="Calibri Light" w:hAnsi="Calibri Light" w:cs="Calibri Light"/>
          <w:sz w:val="24"/>
        </w:rPr>
      </w:pPr>
      <w:r w:rsidRPr="001C43A4">
        <w:rPr>
          <w:rFonts w:ascii="Calibri Light" w:hAnsi="Calibri Light" w:cs="Calibri Light"/>
          <w:sz w:val="24"/>
        </w:rPr>
        <w:t xml:space="preserve">John Muir Rm </w:t>
      </w:r>
      <w:r w:rsidR="00801446">
        <w:rPr>
          <w:rFonts w:ascii="Calibri Light" w:hAnsi="Calibri Light" w:cs="Calibri Light"/>
          <w:sz w:val="24"/>
        </w:rPr>
        <w:t>201</w:t>
      </w:r>
      <w:r w:rsidRPr="001C43A4">
        <w:rPr>
          <w:rFonts w:ascii="Calibri Light" w:hAnsi="Calibri Light" w:cs="Calibri Light"/>
          <w:sz w:val="24"/>
        </w:rPr>
        <w:t xml:space="preserve"> | 1:10-2:00pm</w:t>
      </w:r>
    </w:p>
    <w:p w14:paraId="66E3C38B" w14:textId="77777777" w:rsidR="001C43A4" w:rsidRDefault="001C43A4" w:rsidP="001C43A4">
      <w:pPr>
        <w:spacing w:after="0"/>
        <w:jc w:val="center"/>
        <w:rPr>
          <w:rFonts w:ascii="Calibri Light" w:hAnsi="Calibri Light" w:cs="Calibri Light"/>
          <w:sz w:val="24"/>
        </w:rPr>
      </w:pPr>
    </w:p>
    <w:p w14:paraId="66E3C38C" w14:textId="77777777" w:rsidR="001C43A4" w:rsidRPr="001C43A4" w:rsidRDefault="001C43A4" w:rsidP="001C43A4">
      <w:pPr>
        <w:spacing w:after="0" w:line="257" w:lineRule="auto"/>
        <w:rPr>
          <w:rFonts w:ascii="Calibri Light" w:eastAsia="Calibri Light" w:hAnsi="Calibri Light" w:cs="Calibri Light"/>
          <w:bCs/>
          <w:color w:val="4472C4" w:themeColor="accent1"/>
          <w:sz w:val="24"/>
          <w:szCs w:val="24"/>
        </w:rPr>
      </w:pPr>
      <w:r w:rsidRPr="001C43A4">
        <w:rPr>
          <w:rFonts w:ascii="Calibri Light" w:eastAsia="Calibri Light" w:hAnsi="Calibri Light" w:cs="Calibri Light"/>
          <w:bCs/>
          <w:color w:val="4472C4" w:themeColor="accent1"/>
          <w:sz w:val="24"/>
          <w:szCs w:val="24"/>
        </w:rPr>
        <w:t>Members:</w:t>
      </w:r>
    </w:p>
    <w:tbl>
      <w:tblPr>
        <w:tblStyle w:val="TableGrid"/>
        <w:tblW w:w="9360" w:type="dxa"/>
        <w:tblLayout w:type="fixed"/>
        <w:tblLook w:val="04A0" w:firstRow="1" w:lastRow="0" w:firstColumn="1" w:lastColumn="0" w:noHBand="0" w:noVBand="1"/>
      </w:tblPr>
      <w:tblGrid>
        <w:gridCol w:w="3120"/>
        <w:gridCol w:w="3120"/>
        <w:gridCol w:w="3120"/>
      </w:tblGrid>
      <w:tr w:rsidR="00B35B05" w:rsidRPr="00F04AD6" w14:paraId="66E3C390" w14:textId="77777777" w:rsidTr="001547C3">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8D" w14:textId="77777777" w:rsidR="00B35B05" w:rsidRPr="00F04AD6" w:rsidRDefault="00B35B05" w:rsidP="00B35B05">
            <w:pPr>
              <w:rPr>
                <w:rFonts w:asciiTheme="majorHAnsi" w:eastAsia="Calibri Light" w:hAnsiTheme="majorHAnsi" w:cstheme="majorHAnsi"/>
              </w:rPr>
            </w:pPr>
            <w:r w:rsidRPr="00F04AD6">
              <w:rPr>
                <w:rFonts w:asciiTheme="majorHAnsi" w:eastAsia="Calibri Light" w:hAnsiTheme="majorHAnsi" w:cstheme="majorHAnsi"/>
              </w:rPr>
              <w:t>Raul Angeles</w:t>
            </w:r>
            <w:r>
              <w:rPr>
                <w:rFonts w:asciiTheme="majorHAnsi" w:eastAsia="Calibri Light" w:hAnsiTheme="majorHAnsi" w:cstheme="majorHAnsi"/>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8E" w14:textId="77777777" w:rsidR="00B35B05" w:rsidRPr="00F04AD6" w:rsidRDefault="00B35B05" w:rsidP="00B35B05">
            <w:pPr>
              <w:spacing w:line="259" w:lineRule="auto"/>
              <w:rPr>
                <w:rFonts w:asciiTheme="majorHAnsi" w:hAnsiTheme="majorHAnsi" w:cstheme="majorHAnsi"/>
              </w:rPr>
            </w:pPr>
            <w:r w:rsidRPr="00F04AD6">
              <w:rPr>
                <w:rFonts w:asciiTheme="majorHAnsi" w:hAnsiTheme="majorHAnsi" w:cstheme="majorHAnsi"/>
              </w:rPr>
              <w:t>Mario Bringetto</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8F" w14:textId="77777777" w:rsidR="00B35B05" w:rsidRPr="00F04AD6" w:rsidRDefault="00B35B05" w:rsidP="00B35B05">
            <w:pPr>
              <w:spacing w:line="259" w:lineRule="auto"/>
              <w:rPr>
                <w:rFonts w:asciiTheme="majorHAnsi" w:hAnsiTheme="majorHAnsi" w:cstheme="majorHAnsi"/>
              </w:rPr>
            </w:pPr>
            <w:r w:rsidRPr="00F04AD6">
              <w:rPr>
                <w:rFonts w:asciiTheme="majorHAnsi" w:eastAsia="Calibri Light" w:hAnsiTheme="majorHAnsi" w:cstheme="majorHAnsi"/>
              </w:rPr>
              <w:t>Emily Campbell</w:t>
            </w:r>
          </w:p>
        </w:tc>
      </w:tr>
      <w:tr w:rsidR="00CB6EC1" w:rsidRPr="00F04AD6" w14:paraId="66E3C394" w14:textId="77777777" w:rsidTr="001547C3">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1" w14:textId="7E9F92E0" w:rsidR="00CB6EC1" w:rsidRPr="00F04AD6" w:rsidRDefault="00CB6EC1" w:rsidP="00CB6EC1">
            <w:pPr>
              <w:rPr>
                <w:rFonts w:asciiTheme="majorHAnsi" w:eastAsia="Calibri Light" w:hAnsiTheme="majorHAnsi" w:cstheme="majorHAnsi"/>
              </w:rPr>
            </w:pPr>
            <w:r>
              <w:rPr>
                <w:rFonts w:asciiTheme="majorHAnsi" w:eastAsia="Calibri Light" w:hAnsiTheme="majorHAnsi" w:cstheme="majorHAnsi"/>
              </w:rPr>
              <w:t>Stephanie Collier</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2" w14:textId="4985F7A3" w:rsidR="00CB6EC1" w:rsidRPr="00F04AD6" w:rsidRDefault="00CB6EC1" w:rsidP="00CB6EC1">
            <w:pPr>
              <w:rPr>
                <w:rFonts w:asciiTheme="majorHAnsi" w:eastAsia="Calibri Light" w:hAnsiTheme="majorHAnsi" w:cstheme="majorHAnsi"/>
              </w:rPr>
            </w:pPr>
            <w:r w:rsidRPr="00F04AD6">
              <w:rPr>
                <w:rFonts w:asciiTheme="majorHAnsi" w:eastAsia="Calibri Light" w:hAnsiTheme="majorHAnsi" w:cstheme="majorHAnsi"/>
              </w:rPr>
              <w:t xml:space="preserve">Liana Craven </w:t>
            </w:r>
            <w:r w:rsidRPr="00F04AD6">
              <w:rPr>
                <w:rFonts w:asciiTheme="majorHAnsi" w:eastAsia="Calibri Light" w:hAnsiTheme="majorHAnsi" w:cstheme="majorHAnsi"/>
                <w:sz w:val="16"/>
                <w:szCs w:val="16"/>
              </w:rPr>
              <w:t>(Co Chair)</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3" w14:textId="79926313" w:rsidR="00CB6EC1" w:rsidRPr="00F04AD6" w:rsidRDefault="00CB6EC1" w:rsidP="00CB6EC1">
            <w:pPr>
              <w:rPr>
                <w:rFonts w:asciiTheme="majorHAnsi" w:eastAsia="Calibri Light" w:hAnsiTheme="majorHAnsi" w:cstheme="majorHAnsi"/>
              </w:rPr>
            </w:pPr>
            <w:r w:rsidRPr="00F04AD6">
              <w:rPr>
                <w:rFonts w:asciiTheme="majorHAnsi" w:eastAsia="Calibri Light" w:hAnsiTheme="majorHAnsi" w:cstheme="majorHAnsi"/>
              </w:rPr>
              <w:t>Emily Froese</w:t>
            </w:r>
          </w:p>
        </w:tc>
      </w:tr>
      <w:tr w:rsidR="00CB6EC1" w:rsidRPr="00F04AD6" w14:paraId="66E3C398" w14:textId="77777777" w:rsidTr="001547C3">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5" w14:textId="532EDB61" w:rsidR="00CB6EC1" w:rsidRPr="00F04AD6" w:rsidRDefault="00CB6EC1" w:rsidP="00CB6EC1">
            <w:pPr>
              <w:rPr>
                <w:rFonts w:asciiTheme="majorHAnsi" w:eastAsia="Calibri Light" w:hAnsiTheme="majorHAnsi" w:cstheme="majorHAnsi"/>
              </w:rPr>
            </w:pPr>
            <w:r w:rsidRPr="00F04AD6">
              <w:rPr>
                <w:rFonts w:asciiTheme="majorHAnsi" w:eastAsia="Calibri Light" w:hAnsiTheme="majorHAnsi" w:cstheme="majorHAnsi"/>
              </w:rPr>
              <w:t>Shelli Giles</w:t>
            </w:r>
            <w:r w:rsidR="00F42B10" w:rsidRPr="00F42B10">
              <w:rPr>
                <w:rFonts w:asciiTheme="majorHAnsi" w:eastAsia="Calibri Light" w:hAnsiTheme="majorHAnsi" w:cstheme="majorHAnsi"/>
                <w:sz w:val="16"/>
                <w:szCs w:val="16"/>
              </w:rPr>
              <w:t>--absent</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6" w14:textId="4F1ECCCF" w:rsidR="00CB6EC1" w:rsidRPr="00F04AD6" w:rsidRDefault="00CB6EC1" w:rsidP="00CB6EC1">
            <w:pPr>
              <w:rPr>
                <w:rFonts w:asciiTheme="majorHAnsi" w:eastAsia="Calibri Light" w:hAnsiTheme="majorHAnsi" w:cstheme="majorHAnsi"/>
              </w:rPr>
            </w:pPr>
            <w:r w:rsidRPr="00F04AD6">
              <w:rPr>
                <w:rFonts w:asciiTheme="majorHAnsi" w:eastAsia="Calibri Light" w:hAnsiTheme="majorHAnsi" w:cstheme="majorHAnsi"/>
              </w:rPr>
              <w:t xml:space="preserve">Jill Hackbarth </w:t>
            </w:r>
            <w:r w:rsidRPr="00F04AD6">
              <w:rPr>
                <w:rFonts w:asciiTheme="majorHAnsi" w:eastAsia="Calibri Light" w:hAnsiTheme="majorHAnsi" w:cstheme="majorHAnsi"/>
                <w:sz w:val="16"/>
                <w:szCs w:val="16"/>
              </w:rPr>
              <w:t>(Record Keeper)</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7" w14:textId="34514444" w:rsidR="00CB6EC1" w:rsidRPr="00F04AD6" w:rsidRDefault="00CB6EC1" w:rsidP="00CB6EC1">
            <w:pPr>
              <w:spacing w:line="259" w:lineRule="auto"/>
              <w:rPr>
                <w:rFonts w:asciiTheme="majorHAnsi" w:eastAsia="Calibri Light" w:hAnsiTheme="majorHAnsi" w:cstheme="majorHAnsi"/>
              </w:rPr>
            </w:pPr>
            <w:r>
              <w:rPr>
                <w:rFonts w:asciiTheme="majorHAnsi" w:eastAsia="Calibri Light" w:hAnsiTheme="majorHAnsi" w:cstheme="majorHAnsi"/>
              </w:rPr>
              <w:t>Erin Heasley</w:t>
            </w:r>
          </w:p>
        </w:tc>
      </w:tr>
      <w:tr w:rsidR="00CB6EC1" w:rsidRPr="00F04AD6" w14:paraId="66E3C39C" w14:textId="77777777" w:rsidTr="001547C3">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9" w14:textId="3BEAA058" w:rsidR="00CB6EC1" w:rsidRPr="00F04AD6" w:rsidRDefault="00CB6EC1" w:rsidP="00CB6EC1">
            <w:pPr>
              <w:rPr>
                <w:rFonts w:asciiTheme="majorHAnsi" w:eastAsia="Calibri Light" w:hAnsiTheme="majorHAnsi" w:cstheme="majorHAnsi"/>
              </w:rPr>
            </w:pPr>
            <w:r>
              <w:rPr>
                <w:rFonts w:asciiTheme="majorHAnsi" w:eastAsia="Calibri Light" w:hAnsiTheme="majorHAnsi" w:cstheme="majorHAnsi"/>
              </w:rPr>
              <w:t>Annette Klein</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A" w14:textId="3EDDDD88" w:rsidR="00CB6EC1" w:rsidRPr="00F04AD6" w:rsidRDefault="00CB6EC1" w:rsidP="00CB6EC1">
            <w:pPr>
              <w:rPr>
                <w:rFonts w:asciiTheme="majorHAnsi" w:eastAsia="Calibri Light" w:hAnsiTheme="majorHAnsi" w:cstheme="majorHAnsi"/>
              </w:rPr>
            </w:pPr>
            <w:r>
              <w:rPr>
                <w:rFonts w:asciiTheme="majorHAnsi" w:eastAsia="Calibri Light" w:hAnsiTheme="majorHAnsi" w:cstheme="majorHAnsi"/>
              </w:rPr>
              <w:t>Laura Lathrop</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B" w14:textId="7FEFCF34" w:rsidR="00CB6EC1" w:rsidRPr="00F04AD6" w:rsidRDefault="00CB6EC1" w:rsidP="00CB6EC1">
            <w:pPr>
              <w:spacing w:line="259" w:lineRule="auto"/>
              <w:rPr>
                <w:rFonts w:asciiTheme="majorHAnsi" w:eastAsia="Calibri Light" w:hAnsiTheme="majorHAnsi" w:cstheme="majorHAnsi"/>
              </w:rPr>
            </w:pPr>
            <w:r w:rsidRPr="00F04AD6">
              <w:rPr>
                <w:rFonts w:asciiTheme="majorHAnsi" w:eastAsia="Calibri Light" w:hAnsiTheme="majorHAnsi" w:cstheme="majorHAnsi"/>
              </w:rPr>
              <w:t>Rob Morris</w:t>
            </w:r>
          </w:p>
        </w:tc>
      </w:tr>
      <w:tr w:rsidR="00CB6EC1" w:rsidRPr="00F04AD6" w14:paraId="66E3C3A0" w14:textId="77777777" w:rsidTr="001547C3">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D" w14:textId="75C74AED" w:rsidR="00CB6EC1" w:rsidRPr="00F04AD6" w:rsidRDefault="00CB6EC1" w:rsidP="00CB6EC1">
            <w:pPr>
              <w:rPr>
                <w:rFonts w:asciiTheme="majorHAnsi" w:eastAsia="Calibri Light" w:hAnsiTheme="majorHAnsi" w:cstheme="majorHAnsi"/>
              </w:rPr>
            </w:pPr>
            <w:r>
              <w:rPr>
                <w:rFonts w:asciiTheme="majorHAnsi" w:eastAsia="Calibri Light" w:hAnsiTheme="majorHAnsi" w:cstheme="majorHAnsi"/>
              </w:rPr>
              <w:t>Milli Owens</w:t>
            </w:r>
            <w:r w:rsidRPr="00F04AD6">
              <w:rPr>
                <w:rFonts w:asciiTheme="majorHAnsi" w:eastAsia="Calibri Light" w:hAnsiTheme="majorHAnsi" w:cstheme="majorHAnsi"/>
              </w:rPr>
              <w:t xml:space="preserve"> </w:t>
            </w:r>
            <w:r w:rsidRPr="00F04AD6">
              <w:rPr>
                <w:rFonts w:asciiTheme="majorHAnsi" w:eastAsia="Calibri Light" w:hAnsiTheme="majorHAnsi" w:cstheme="majorHAnsi"/>
                <w:sz w:val="16"/>
                <w:szCs w:val="16"/>
              </w:rPr>
              <w:t>(Co Chair)</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E" w14:textId="77777777" w:rsidR="00CB6EC1" w:rsidRPr="00F04AD6" w:rsidRDefault="00CB6EC1" w:rsidP="00CB6EC1">
            <w:pPr>
              <w:rPr>
                <w:rFonts w:asciiTheme="majorHAnsi" w:eastAsia="Calibri Light" w:hAnsiTheme="majorHAnsi" w:cstheme="majorHAnsi"/>
              </w:rPr>
            </w:pPr>
            <w:r w:rsidRPr="00F04AD6">
              <w:rPr>
                <w:rFonts w:asciiTheme="majorHAnsi" w:eastAsia="Calibri Light" w:hAnsiTheme="majorHAnsi" w:cstheme="majorHAnsi"/>
              </w:rPr>
              <w:t>Yer Yang</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66E3C39F" w14:textId="77777777" w:rsidR="00CB6EC1" w:rsidRPr="00F04AD6" w:rsidRDefault="00CB6EC1" w:rsidP="00CB6EC1">
            <w:pPr>
              <w:rPr>
                <w:rFonts w:asciiTheme="majorHAnsi" w:eastAsia="Calibri Light" w:hAnsiTheme="majorHAnsi" w:cstheme="majorHAnsi"/>
              </w:rPr>
            </w:pPr>
          </w:p>
        </w:tc>
      </w:tr>
    </w:tbl>
    <w:p w14:paraId="66E3C3A1" w14:textId="77777777" w:rsidR="001C43A4" w:rsidRDefault="001C43A4" w:rsidP="001C43A4">
      <w:pPr>
        <w:spacing w:after="0"/>
        <w:jc w:val="center"/>
        <w:rPr>
          <w:rFonts w:ascii="Calibri Light" w:hAnsi="Calibri Light" w:cs="Calibri Light"/>
        </w:rPr>
      </w:pPr>
    </w:p>
    <w:p w14:paraId="66E3C3A2" w14:textId="759DCA54" w:rsidR="00F04AD6" w:rsidRPr="00F04AD6" w:rsidRDefault="00F04AD6" w:rsidP="00F04AD6">
      <w:pPr>
        <w:spacing w:after="0"/>
        <w:rPr>
          <w:rFonts w:ascii="Calibri Light" w:hAnsi="Calibri Light" w:cs="Calibri Light"/>
          <w:color w:val="4472C4" w:themeColor="accent1"/>
          <w:sz w:val="24"/>
        </w:rPr>
      </w:pPr>
      <w:r w:rsidRPr="00F04AD6">
        <w:rPr>
          <w:rFonts w:ascii="Calibri Light" w:hAnsi="Calibri Light" w:cs="Calibri Light"/>
          <w:color w:val="4472C4" w:themeColor="accent1"/>
          <w:sz w:val="24"/>
        </w:rPr>
        <w:t>Meeting called to order at 1:</w:t>
      </w:r>
      <w:r w:rsidR="005D252A">
        <w:rPr>
          <w:rFonts w:ascii="Calibri Light" w:hAnsi="Calibri Light" w:cs="Calibri Light"/>
          <w:color w:val="4472C4" w:themeColor="accent1"/>
          <w:sz w:val="24"/>
        </w:rPr>
        <w:t>1</w:t>
      </w:r>
      <w:r w:rsidR="00FB74DB">
        <w:rPr>
          <w:rFonts w:ascii="Calibri Light" w:hAnsi="Calibri Light" w:cs="Calibri Light"/>
          <w:color w:val="4472C4" w:themeColor="accent1"/>
          <w:sz w:val="24"/>
        </w:rPr>
        <w:t>5</w:t>
      </w:r>
      <w:r w:rsidRPr="00F04AD6">
        <w:rPr>
          <w:rFonts w:ascii="Calibri Light" w:hAnsi="Calibri Light" w:cs="Calibri Light"/>
          <w:color w:val="4472C4" w:themeColor="accent1"/>
          <w:sz w:val="24"/>
        </w:rPr>
        <w:t>pm</w:t>
      </w:r>
    </w:p>
    <w:p w14:paraId="66E3C3A3" w14:textId="77777777" w:rsidR="00F04AD6" w:rsidRDefault="00F04AD6" w:rsidP="00F04AD6">
      <w:pPr>
        <w:spacing w:after="0"/>
        <w:rPr>
          <w:rFonts w:ascii="Calibri Light" w:hAnsi="Calibri Light" w:cs="Calibri Light"/>
          <w:color w:val="4472C4" w:themeColor="accent1"/>
          <w:sz w:val="24"/>
        </w:rPr>
      </w:pPr>
    </w:p>
    <w:p w14:paraId="66E3C3A4" w14:textId="77777777" w:rsidR="00F04AD6" w:rsidRDefault="00F04AD6" w:rsidP="00F04AD6">
      <w:pPr>
        <w:spacing w:after="0"/>
        <w:rPr>
          <w:rFonts w:ascii="Calibri Light" w:hAnsi="Calibri Light" w:cs="Calibri Light"/>
          <w:color w:val="4472C4" w:themeColor="accent1"/>
          <w:sz w:val="24"/>
        </w:rPr>
      </w:pPr>
      <w:r>
        <w:rPr>
          <w:rFonts w:ascii="Calibri Light" w:hAnsi="Calibri Light" w:cs="Calibri Light"/>
          <w:color w:val="4472C4" w:themeColor="accent1"/>
          <w:sz w:val="24"/>
        </w:rPr>
        <w:t>Announcements or comments on/off the agenda</w:t>
      </w:r>
    </w:p>
    <w:p w14:paraId="66E3C3A5" w14:textId="7D2ACA2D" w:rsidR="00CE1891" w:rsidRDefault="00F42B10" w:rsidP="00801446">
      <w:pPr>
        <w:shd w:val="clear" w:color="auto" w:fill="FFFFFF"/>
        <w:spacing w:before="100" w:beforeAutospacing="1" w:after="100" w:afterAutospacing="1" w:line="240" w:lineRule="auto"/>
        <w:rPr>
          <w:rFonts w:ascii="Calibri Light" w:hAnsi="Calibri Light" w:cs="Calibri Light"/>
          <w:sz w:val="24"/>
        </w:rPr>
      </w:pPr>
      <w:r>
        <w:rPr>
          <w:rFonts w:ascii="Calibri Light" w:hAnsi="Calibri Light" w:cs="Calibri Light"/>
          <w:sz w:val="24"/>
        </w:rPr>
        <w:t>No announcements</w:t>
      </w:r>
    </w:p>
    <w:p w14:paraId="66E3C3A6" w14:textId="77777777" w:rsidR="00F04AD6" w:rsidRDefault="00F04AD6" w:rsidP="00F04AD6">
      <w:pPr>
        <w:spacing w:after="0"/>
        <w:rPr>
          <w:rFonts w:ascii="Calibri Light" w:hAnsi="Calibri Light" w:cs="Calibri Light"/>
          <w:color w:val="4472C4" w:themeColor="accent1"/>
          <w:sz w:val="24"/>
        </w:rPr>
      </w:pPr>
      <w:r>
        <w:rPr>
          <w:rFonts w:ascii="Calibri Light" w:hAnsi="Calibri Light" w:cs="Calibri Light"/>
          <w:color w:val="4472C4" w:themeColor="accent1"/>
          <w:sz w:val="24"/>
        </w:rPr>
        <w:t>Reports</w:t>
      </w:r>
    </w:p>
    <w:p w14:paraId="66E3C3A7" w14:textId="77777777" w:rsidR="00F04AD6" w:rsidRPr="003C1B4E" w:rsidRDefault="003C1B4E" w:rsidP="003C1B4E">
      <w:pPr>
        <w:spacing w:after="0"/>
        <w:ind w:left="360"/>
        <w:rPr>
          <w:rFonts w:ascii="Calibri Light" w:hAnsi="Calibri Light" w:cs="Calibri Light"/>
          <w:sz w:val="24"/>
        </w:rPr>
      </w:pPr>
      <w:r>
        <w:rPr>
          <w:rFonts w:ascii="Calibri Light" w:hAnsi="Calibri Light" w:cs="Calibri Light"/>
          <w:sz w:val="24"/>
        </w:rPr>
        <w:t xml:space="preserve">a. </w:t>
      </w:r>
      <w:r w:rsidR="00F04AD6" w:rsidRPr="003C1B4E">
        <w:rPr>
          <w:rFonts w:ascii="Calibri Light" w:hAnsi="Calibri Light" w:cs="Calibri Light"/>
          <w:sz w:val="24"/>
        </w:rPr>
        <w:t>Chair</w:t>
      </w:r>
      <w:r w:rsidR="00B35B05" w:rsidRPr="003C1B4E">
        <w:rPr>
          <w:rFonts w:ascii="Calibri Light" w:hAnsi="Calibri Light" w:cs="Calibri Light"/>
          <w:sz w:val="24"/>
        </w:rPr>
        <w:t xml:space="preserve"> </w:t>
      </w:r>
    </w:p>
    <w:p w14:paraId="54DA938D" w14:textId="59E0E7F3" w:rsidR="00984FCF" w:rsidRPr="00984FCF" w:rsidRDefault="00544C0A" w:rsidP="00984FCF">
      <w:pPr>
        <w:pStyle w:val="ListParagraph"/>
        <w:spacing w:after="0"/>
        <w:rPr>
          <w:rFonts w:ascii="Calibri Light" w:hAnsi="Calibri Light" w:cs="Calibri Light"/>
          <w:sz w:val="24"/>
        </w:rPr>
      </w:pPr>
      <w:proofErr w:type="spellStart"/>
      <w:r w:rsidRPr="00A15071">
        <w:rPr>
          <w:rFonts w:ascii="Calibri Light" w:hAnsi="Calibri Light" w:cs="Calibri Light"/>
          <w:sz w:val="24"/>
        </w:rPr>
        <w:t>i</w:t>
      </w:r>
      <w:proofErr w:type="spellEnd"/>
      <w:r w:rsidRPr="00A15071">
        <w:rPr>
          <w:rFonts w:ascii="Calibri Light" w:hAnsi="Calibri Light" w:cs="Calibri Light"/>
          <w:sz w:val="24"/>
        </w:rPr>
        <w:t xml:space="preserve">. </w:t>
      </w:r>
      <w:r w:rsidR="00677E33">
        <w:rPr>
          <w:rFonts w:ascii="Calibri Light" w:hAnsi="Calibri Light" w:cs="Calibri Light"/>
          <w:sz w:val="24"/>
        </w:rPr>
        <w:t>Sabbaticals and IIPs –</w:t>
      </w:r>
      <w:r w:rsidR="00984FCF">
        <w:rPr>
          <w:rFonts w:ascii="Calibri Light" w:hAnsi="Calibri Light" w:cs="Calibri Light"/>
          <w:sz w:val="24"/>
        </w:rPr>
        <w:t xml:space="preserve"> </w:t>
      </w:r>
      <w:r w:rsidR="008C3F75">
        <w:rPr>
          <w:rFonts w:ascii="Calibri Light" w:hAnsi="Calibri Light" w:cs="Calibri Light"/>
          <w:sz w:val="24"/>
        </w:rPr>
        <w:t xml:space="preserve">Liana discussed with Senate about FEC requesting 3 sabbaticals and only being awarded the 2 sabbaticals. The discussion seemed to suggest that this was past practice, and the Board does not have to award us 3 sabbaticals just because we asked for them. </w:t>
      </w:r>
      <w:r w:rsidR="00984FCF">
        <w:rPr>
          <w:rFonts w:ascii="Calibri Light" w:hAnsi="Calibri Light" w:cs="Calibri Light"/>
          <w:sz w:val="24"/>
        </w:rPr>
        <w:t xml:space="preserve">We awarded </w:t>
      </w:r>
      <w:r w:rsidR="00984FCF" w:rsidRPr="00984FCF">
        <w:rPr>
          <w:rFonts w:ascii="Calibri Light" w:hAnsi="Calibri Light" w:cs="Calibri Light"/>
          <w:sz w:val="24"/>
        </w:rPr>
        <w:t>Jenny Verissimo and Chiara MacPherson two one</w:t>
      </w:r>
      <w:r w:rsidR="008C3F75">
        <w:rPr>
          <w:rFonts w:ascii="Calibri Light" w:hAnsi="Calibri Light" w:cs="Calibri Light"/>
          <w:sz w:val="24"/>
        </w:rPr>
        <w:t>-</w:t>
      </w:r>
      <w:r w:rsidR="00984FCF" w:rsidRPr="00984FCF">
        <w:rPr>
          <w:rFonts w:ascii="Calibri Light" w:hAnsi="Calibri Light" w:cs="Calibri Light"/>
          <w:sz w:val="24"/>
        </w:rPr>
        <w:t xml:space="preserve">semester IIPs </w:t>
      </w:r>
      <w:r w:rsidR="00984FCF" w:rsidRPr="00984FCF">
        <w:rPr>
          <w:rFonts w:ascii="Calibri Light" w:hAnsi="Calibri Light" w:cs="Calibri Light"/>
          <w:sz w:val="24"/>
        </w:rPr>
        <w:t>each</w:t>
      </w:r>
      <w:r w:rsidR="008C3F75">
        <w:rPr>
          <w:rFonts w:ascii="Calibri Light" w:hAnsi="Calibri Light" w:cs="Calibri Light"/>
          <w:sz w:val="24"/>
        </w:rPr>
        <w:t xml:space="preserve"> (fall and spring)</w:t>
      </w:r>
      <w:r w:rsidR="00984FCF">
        <w:rPr>
          <w:rFonts w:ascii="Calibri Light" w:hAnsi="Calibri Light" w:cs="Calibri Light"/>
          <w:sz w:val="24"/>
        </w:rPr>
        <w:t>: so 4 of the 5 IIPs that equal 1 one-semester sabbatical. To make use of the remaining funding, Liana received approval from the committee at the March 20</w:t>
      </w:r>
      <w:r w:rsidR="00984FCF" w:rsidRPr="00984FCF">
        <w:rPr>
          <w:rFonts w:ascii="Calibri Light" w:hAnsi="Calibri Light" w:cs="Calibri Light"/>
          <w:sz w:val="24"/>
          <w:vertAlign w:val="superscript"/>
        </w:rPr>
        <w:t>th</w:t>
      </w:r>
      <w:r w:rsidR="00984FCF">
        <w:rPr>
          <w:rFonts w:ascii="Calibri Light" w:hAnsi="Calibri Light" w:cs="Calibri Light"/>
          <w:sz w:val="24"/>
        </w:rPr>
        <w:t xml:space="preserve"> meeting to reach out to Katie </w:t>
      </w:r>
      <w:proofErr w:type="spellStart"/>
      <w:r w:rsidR="00984FCF">
        <w:rPr>
          <w:rFonts w:ascii="Calibri Light" w:hAnsi="Calibri Light" w:cs="Calibri Light"/>
          <w:sz w:val="24"/>
        </w:rPr>
        <w:t>Beberian</w:t>
      </w:r>
      <w:proofErr w:type="spellEnd"/>
      <w:r w:rsidR="00984FCF">
        <w:rPr>
          <w:rFonts w:ascii="Calibri Light" w:hAnsi="Calibri Light" w:cs="Calibri Light"/>
          <w:sz w:val="24"/>
        </w:rPr>
        <w:t xml:space="preserve"> to have her resubmit her IIP from last year when we could not fund her. </w:t>
      </w:r>
      <w:r w:rsidR="008C3F75">
        <w:rPr>
          <w:rFonts w:ascii="Calibri Light" w:hAnsi="Calibri Light" w:cs="Calibri Light"/>
          <w:sz w:val="24"/>
        </w:rPr>
        <w:t xml:space="preserve">We do still have the second one-semester sabbatical that has not been given out. With the changes in Title II, regarding the ADA accessibility. The work to transfer information </w:t>
      </w:r>
      <w:r w:rsidR="00DD260D">
        <w:rPr>
          <w:rFonts w:ascii="Calibri Light" w:hAnsi="Calibri Light" w:cs="Calibri Light"/>
          <w:sz w:val="24"/>
        </w:rPr>
        <w:t>over to be ADA compliant could be extensive may be a great opportunity for faculty to do an IIP for spring. Liana asked the committee if they would like her to investigate whether we can open applications in the fall for spring IIPs. It would not have to be strictly for the ADA accessibility, but the timing may encourage that need. Liana will inquire with Admin and COSTA.</w:t>
      </w:r>
    </w:p>
    <w:p w14:paraId="66E3C3A9" w14:textId="43A36F05" w:rsidR="00A15071" w:rsidRPr="00D752E9" w:rsidRDefault="00E60B61" w:rsidP="00984FCF">
      <w:pPr>
        <w:ind w:left="360"/>
        <w:rPr>
          <w:rFonts w:ascii="Times New Roman" w:eastAsia="Times New Roman" w:hAnsi="Times New Roman" w:cs="Times New Roman"/>
          <w:sz w:val="24"/>
          <w:szCs w:val="24"/>
        </w:rPr>
      </w:pPr>
      <w:r>
        <w:rPr>
          <w:rFonts w:ascii="Calibri Light" w:hAnsi="Calibri Light" w:cs="Calibri Light"/>
          <w:sz w:val="24"/>
        </w:rPr>
        <w:lastRenderedPageBreak/>
        <w:t xml:space="preserve">b. </w:t>
      </w:r>
      <w:r w:rsidR="00F04AD6" w:rsidRPr="00E60B61">
        <w:rPr>
          <w:rFonts w:ascii="Calibri Light" w:hAnsi="Calibri Light" w:cs="Calibri Light"/>
          <w:sz w:val="24"/>
        </w:rPr>
        <w:t>Budget</w:t>
      </w:r>
      <w:r w:rsidR="009905FC" w:rsidRPr="00E60B61">
        <w:rPr>
          <w:rFonts w:ascii="Calibri Light" w:hAnsi="Calibri Light" w:cs="Calibri Light"/>
          <w:sz w:val="24"/>
        </w:rPr>
        <w:t>—</w:t>
      </w:r>
      <w:r w:rsidR="00EF28E0">
        <w:rPr>
          <w:rFonts w:ascii="Calibri Light" w:hAnsi="Calibri Light" w:cs="Calibri Light"/>
          <w:sz w:val="24"/>
        </w:rPr>
        <w:t xml:space="preserve"> </w:t>
      </w:r>
      <w:r w:rsidR="00984FCF">
        <w:rPr>
          <w:rFonts w:ascii="Calibri Light" w:hAnsi="Calibri Light" w:cs="Calibri Light"/>
          <w:sz w:val="24"/>
        </w:rPr>
        <w:t>$25,693.88</w:t>
      </w:r>
      <w:r w:rsidR="00013BD8">
        <w:rPr>
          <w:rFonts w:ascii="Calibri Light" w:hAnsi="Calibri Light" w:cs="Calibri Light"/>
          <w:sz w:val="24"/>
        </w:rPr>
        <w:t xml:space="preserve"> The clerical error from last month was corrected and the budget is accurately </w:t>
      </w:r>
      <w:r w:rsidR="00DD260D">
        <w:rPr>
          <w:rFonts w:ascii="Calibri Light" w:hAnsi="Calibri Light" w:cs="Calibri Light"/>
          <w:sz w:val="24"/>
        </w:rPr>
        <w:t>up to date</w:t>
      </w:r>
      <w:r w:rsidR="00013BD8">
        <w:rPr>
          <w:rFonts w:ascii="Calibri Light" w:hAnsi="Calibri Light" w:cs="Calibri Light"/>
          <w:sz w:val="24"/>
        </w:rPr>
        <w:t xml:space="preserve">. </w:t>
      </w:r>
    </w:p>
    <w:p w14:paraId="66E3C3AA" w14:textId="61C5C6A1" w:rsidR="00F05C6B" w:rsidRPr="003C1B4E" w:rsidRDefault="003C1B4E" w:rsidP="003C1B4E">
      <w:pPr>
        <w:spacing w:after="0"/>
        <w:ind w:left="360"/>
        <w:rPr>
          <w:rFonts w:ascii="Calibri Light" w:hAnsi="Calibri Light" w:cs="Calibri Light"/>
          <w:sz w:val="24"/>
        </w:rPr>
      </w:pPr>
      <w:r w:rsidRPr="003C1B4E">
        <w:rPr>
          <w:rFonts w:ascii="Calibri Light" w:hAnsi="Calibri Light" w:cs="Calibri Light"/>
          <w:sz w:val="24"/>
        </w:rPr>
        <w:t xml:space="preserve">c. </w:t>
      </w:r>
      <w:r w:rsidR="00F04AD6" w:rsidRPr="003C1B4E">
        <w:rPr>
          <w:rFonts w:ascii="Calibri Light" w:hAnsi="Calibri Light" w:cs="Calibri Light"/>
          <w:sz w:val="24"/>
        </w:rPr>
        <w:t>Part-Time Faculty—</w:t>
      </w:r>
      <w:r w:rsidR="00F05C6B" w:rsidRPr="003C1B4E">
        <w:rPr>
          <w:rFonts w:ascii="Calibri Light" w:hAnsi="Calibri Light" w:cs="Calibri Light"/>
          <w:sz w:val="24"/>
        </w:rPr>
        <w:t xml:space="preserve"> </w:t>
      </w:r>
      <w:r w:rsidR="00DD260D">
        <w:rPr>
          <w:rFonts w:ascii="Calibri Light" w:hAnsi="Calibri Light" w:cs="Calibri Light"/>
          <w:sz w:val="24"/>
        </w:rPr>
        <w:t xml:space="preserve">Regarding FLEX for subcommittees, Laura inquired whether part-time faculty receive FLEX for committees like A, B, C. Liana said stated that some committee participation is paid out of different budgets. </w:t>
      </w:r>
    </w:p>
    <w:p w14:paraId="66E3C3AB" w14:textId="43E76EB7" w:rsidR="00F04AD6" w:rsidRDefault="003C1B4E" w:rsidP="003C1B4E">
      <w:pPr>
        <w:spacing w:after="0"/>
        <w:ind w:left="360"/>
        <w:rPr>
          <w:rFonts w:ascii="Calibri Light" w:hAnsi="Calibri Light" w:cs="Calibri Light"/>
          <w:sz w:val="24"/>
        </w:rPr>
      </w:pPr>
      <w:r w:rsidRPr="003C1B4E">
        <w:rPr>
          <w:rFonts w:ascii="Calibri Light" w:hAnsi="Calibri Light" w:cs="Calibri Light"/>
          <w:sz w:val="24"/>
        </w:rPr>
        <w:t xml:space="preserve">d. </w:t>
      </w:r>
      <w:r w:rsidR="00F04AD6" w:rsidRPr="003C1B4E">
        <w:rPr>
          <w:rFonts w:ascii="Calibri Light" w:hAnsi="Calibri Light" w:cs="Calibri Light"/>
          <w:sz w:val="24"/>
        </w:rPr>
        <w:t>Full-Time Faculty—Nothing to report</w:t>
      </w:r>
    </w:p>
    <w:p w14:paraId="208F36DA" w14:textId="313810E7" w:rsidR="009A150F" w:rsidRDefault="009A150F" w:rsidP="003C1B4E">
      <w:pPr>
        <w:spacing w:after="0"/>
        <w:ind w:left="360"/>
        <w:rPr>
          <w:rFonts w:ascii="Calibri Light" w:hAnsi="Calibri Light" w:cs="Calibri Light"/>
          <w:sz w:val="24"/>
        </w:rPr>
      </w:pPr>
    </w:p>
    <w:p w14:paraId="55EC21B5" w14:textId="77777777" w:rsidR="009A150F" w:rsidRPr="003C1B4E" w:rsidRDefault="009A150F" w:rsidP="003C1B4E">
      <w:pPr>
        <w:spacing w:after="0"/>
        <w:ind w:left="360"/>
        <w:rPr>
          <w:rFonts w:ascii="Calibri Light" w:hAnsi="Calibri Light" w:cs="Calibri Light"/>
          <w:sz w:val="24"/>
        </w:rPr>
      </w:pPr>
    </w:p>
    <w:p w14:paraId="66E3C3AC" w14:textId="77777777" w:rsidR="009905FC" w:rsidRDefault="009905FC" w:rsidP="00F04AD6">
      <w:pPr>
        <w:spacing w:after="0"/>
        <w:rPr>
          <w:rFonts w:ascii="Calibri Light" w:hAnsi="Calibri Light" w:cs="Calibri Light"/>
          <w:sz w:val="24"/>
        </w:rPr>
      </w:pPr>
    </w:p>
    <w:p w14:paraId="66E3C3AD" w14:textId="77777777" w:rsidR="00F04AD6" w:rsidRPr="00E403E2" w:rsidRDefault="00F04AD6" w:rsidP="00F04AD6">
      <w:pPr>
        <w:spacing w:after="0"/>
        <w:rPr>
          <w:rFonts w:ascii="Calibri Light" w:hAnsi="Calibri Light" w:cs="Calibri Light"/>
          <w:color w:val="4472C4" w:themeColor="accent1"/>
          <w:sz w:val="24"/>
        </w:rPr>
      </w:pPr>
      <w:r w:rsidRPr="00E403E2">
        <w:rPr>
          <w:rFonts w:ascii="Calibri Light" w:hAnsi="Calibri Light" w:cs="Calibri Light"/>
          <w:color w:val="4472C4" w:themeColor="accent1"/>
          <w:sz w:val="24"/>
        </w:rPr>
        <w:t>Action</w:t>
      </w:r>
    </w:p>
    <w:p w14:paraId="2E01090D" w14:textId="77777777" w:rsidR="00013BD8" w:rsidRPr="00013BD8" w:rsidRDefault="00F04AD6" w:rsidP="00E11935">
      <w:pPr>
        <w:pStyle w:val="ListParagraph"/>
        <w:numPr>
          <w:ilvl w:val="0"/>
          <w:numId w:val="4"/>
        </w:numPr>
        <w:spacing w:after="0"/>
        <w:rPr>
          <w:rFonts w:ascii="Calibri Light" w:hAnsi="Calibri Light" w:cs="Calibri Light"/>
          <w:sz w:val="24"/>
        </w:rPr>
      </w:pPr>
      <w:r w:rsidRPr="00A15071">
        <w:rPr>
          <w:rFonts w:ascii="Calibri Light" w:hAnsi="Calibri Light" w:cs="Calibri Light"/>
          <w:sz w:val="24"/>
        </w:rPr>
        <w:t>Approve Minutes</w:t>
      </w:r>
      <w:r>
        <w:rPr>
          <w:rFonts w:ascii="Calibri Light" w:hAnsi="Calibri Light" w:cs="Calibri Light"/>
          <w:sz w:val="24"/>
        </w:rPr>
        <w:t xml:space="preserve"> from </w:t>
      </w:r>
      <w:r w:rsidR="00125367">
        <w:rPr>
          <w:rFonts w:ascii="Calibri Light" w:hAnsi="Calibri Light" w:cs="Calibri Light"/>
          <w:sz w:val="24"/>
        </w:rPr>
        <w:t>2/3/2026</w:t>
      </w:r>
      <w:r>
        <w:rPr>
          <w:rFonts w:ascii="Calibri Light" w:hAnsi="Calibri Light" w:cs="Calibri Light"/>
          <w:sz w:val="24"/>
        </w:rPr>
        <w:t>—</w:t>
      </w:r>
      <w:r w:rsidR="00013BD8">
        <w:rPr>
          <w:rFonts w:ascii="Calibri Light" w:hAnsi="Calibri Light" w:cs="Calibri Light"/>
          <w:sz w:val="24"/>
          <w:u w:val="single"/>
        </w:rPr>
        <w:t>Stephanie</w:t>
      </w:r>
      <w:r w:rsidRPr="00F04AD6">
        <w:rPr>
          <w:rFonts w:ascii="Calibri Light" w:hAnsi="Calibri Light" w:cs="Calibri Light"/>
          <w:sz w:val="24"/>
          <w:u w:val="single"/>
        </w:rPr>
        <w:t xml:space="preserve"> motioned to approve the minutes. </w:t>
      </w:r>
      <w:r w:rsidR="00013BD8">
        <w:rPr>
          <w:rFonts w:ascii="Calibri Light" w:hAnsi="Calibri Light" w:cs="Calibri Light"/>
          <w:sz w:val="24"/>
          <w:u w:val="single"/>
        </w:rPr>
        <w:t>Erin</w:t>
      </w:r>
      <w:r w:rsidR="00125367">
        <w:rPr>
          <w:rFonts w:ascii="Calibri Light" w:hAnsi="Calibri Light" w:cs="Calibri Light"/>
          <w:sz w:val="24"/>
          <w:u w:val="single"/>
        </w:rPr>
        <w:t xml:space="preserve"> </w:t>
      </w:r>
      <w:r w:rsidR="00C81827">
        <w:rPr>
          <w:rFonts w:ascii="Calibri Light" w:hAnsi="Calibri Light" w:cs="Calibri Light"/>
          <w:sz w:val="24"/>
          <w:u w:val="single"/>
        </w:rPr>
        <w:t xml:space="preserve">seconded. No discussion. All in favor. Motion carried. </w:t>
      </w:r>
    </w:p>
    <w:p w14:paraId="66E3C3AF" w14:textId="3620883A" w:rsidR="00F04AD6" w:rsidRPr="00E77C00" w:rsidRDefault="00E77C00" w:rsidP="00E11935">
      <w:pPr>
        <w:pStyle w:val="ListParagraph"/>
        <w:numPr>
          <w:ilvl w:val="0"/>
          <w:numId w:val="4"/>
        </w:numPr>
        <w:spacing w:after="0"/>
        <w:rPr>
          <w:rFonts w:ascii="Calibri Light" w:hAnsi="Calibri Light" w:cs="Calibri Light"/>
          <w:sz w:val="24"/>
          <w:u w:val="single"/>
        </w:rPr>
      </w:pPr>
      <w:r>
        <w:rPr>
          <w:rFonts w:ascii="Calibri Light" w:hAnsi="Calibri Light" w:cs="Calibri Light"/>
          <w:sz w:val="24"/>
        </w:rPr>
        <w:t xml:space="preserve">IIP application: Vote on Katie </w:t>
      </w:r>
      <w:proofErr w:type="spellStart"/>
      <w:r>
        <w:rPr>
          <w:rFonts w:ascii="Calibri Light" w:hAnsi="Calibri Light" w:cs="Calibri Light"/>
          <w:sz w:val="24"/>
        </w:rPr>
        <w:t>Beberian’s</w:t>
      </w:r>
      <w:proofErr w:type="spellEnd"/>
      <w:r>
        <w:rPr>
          <w:rFonts w:ascii="Calibri Light" w:hAnsi="Calibri Light" w:cs="Calibri Light"/>
          <w:sz w:val="24"/>
        </w:rPr>
        <w:t xml:space="preserve"> IIP application—</w:t>
      </w:r>
      <w:r w:rsidRPr="00E77C00">
        <w:rPr>
          <w:rFonts w:ascii="Calibri Light" w:hAnsi="Calibri Light" w:cs="Calibri Light"/>
          <w:sz w:val="24"/>
          <w:u w:val="single"/>
        </w:rPr>
        <w:t xml:space="preserve">Stephanie motioned to approve Katie </w:t>
      </w:r>
      <w:proofErr w:type="spellStart"/>
      <w:r w:rsidRPr="00E77C00">
        <w:rPr>
          <w:rFonts w:ascii="Calibri Light" w:hAnsi="Calibri Light" w:cs="Calibri Light"/>
          <w:sz w:val="24"/>
          <w:u w:val="single"/>
        </w:rPr>
        <w:t>Beberian’s</w:t>
      </w:r>
      <w:proofErr w:type="spellEnd"/>
      <w:r w:rsidRPr="00E77C00">
        <w:rPr>
          <w:rFonts w:ascii="Calibri Light" w:hAnsi="Calibri Light" w:cs="Calibri Light"/>
          <w:sz w:val="24"/>
          <w:u w:val="single"/>
        </w:rPr>
        <w:t xml:space="preserve"> application. Emily C. seconded. No discussion. All in favor. Motion carried. </w:t>
      </w:r>
    </w:p>
    <w:p w14:paraId="66E3C3B0" w14:textId="77777777" w:rsidR="00F04AD6" w:rsidRPr="00E403E2" w:rsidRDefault="00F04AD6" w:rsidP="00F04AD6">
      <w:pPr>
        <w:spacing w:after="0"/>
        <w:rPr>
          <w:rFonts w:ascii="Calibri Light" w:hAnsi="Calibri Light" w:cs="Calibri Light"/>
          <w:color w:val="4472C4" w:themeColor="accent1"/>
          <w:sz w:val="24"/>
        </w:rPr>
      </w:pPr>
      <w:r w:rsidRPr="00E403E2">
        <w:rPr>
          <w:rFonts w:ascii="Calibri Light" w:hAnsi="Calibri Light" w:cs="Calibri Light"/>
          <w:color w:val="4472C4" w:themeColor="accent1"/>
          <w:sz w:val="24"/>
        </w:rPr>
        <w:t>Discussion</w:t>
      </w:r>
    </w:p>
    <w:p w14:paraId="5CB186AF" w14:textId="2CE14F62" w:rsidR="00125367" w:rsidRDefault="003C1B4E" w:rsidP="00125367">
      <w:pPr>
        <w:pStyle w:val="ListParagraph"/>
        <w:numPr>
          <w:ilvl w:val="0"/>
          <w:numId w:val="5"/>
        </w:numPr>
        <w:spacing w:after="0"/>
        <w:rPr>
          <w:rFonts w:ascii="Calibri Light" w:hAnsi="Calibri Light" w:cs="Calibri Light"/>
          <w:sz w:val="24"/>
        </w:rPr>
      </w:pPr>
      <w:r w:rsidRPr="00125367">
        <w:rPr>
          <w:rFonts w:ascii="Calibri Light" w:hAnsi="Calibri Light" w:cs="Calibri Light"/>
          <w:sz w:val="24"/>
        </w:rPr>
        <w:t>Re</w:t>
      </w:r>
      <w:r w:rsidR="005D252A" w:rsidRPr="00125367">
        <w:rPr>
          <w:rFonts w:ascii="Calibri Light" w:hAnsi="Calibri Light" w:cs="Calibri Light"/>
          <w:sz w:val="24"/>
        </w:rPr>
        <w:t>view and update Professional Learning Plan</w:t>
      </w:r>
      <w:r w:rsidR="00165A70">
        <w:rPr>
          <w:rFonts w:ascii="Calibri Light" w:hAnsi="Calibri Light" w:cs="Calibri Light"/>
          <w:sz w:val="24"/>
        </w:rPr>
        <w:t xml:space="preserve"> </w:t>
      </w:r>
    </w:p>
    <w:p w14:paraId="187A01EC" w14:textId="519752B4" w:rsidR="00C54C8D" w:rsidRPr="00C54C8D" w:rsidRDefault="00E77C00" w:rsidP="00C54C8D">
      <w:pPr>
        <w:pStyle w:val="ListParagraph"/>
        <w:numPr>
          <w:ilvl w:val="0"/>
          <w:numId w:val="9"/>
        </w:numPr>
        <w:spacing w:after="0"/>
        <w:ind w:left="900" w:hanging="180"/>
        <w:rPr>
          <w:rFonts w:ascii="Calibri Light" w:hAnsi="Calibri Light" w:cs="Calibri Light"/>
          <w:sz w:val="24"/>
        </w:rPr>
      </w:pPr>
      <w:r>
        <w:rPr>
          <w:rFonts w:ascii="Calibri Light" w:hAnsi="Calibri Light" w:cs="Calibri Light"/>
          <w:sz w:val="24"/>
        </w:rPr>
        <w:t xml:space="preserve">Discuss committee member’s suggested changes and updates: Stephanie reviewed the “Excellence” portion and confirmed it already aligns with the current Strategic Plan and therefore had no suggested edits. Annette and Yer reviewed “Communication” </w:t>
      </w:r>
      <w:r w:rsidR="00521E15">
        <w:rPr>
          <w:rFonts w:ascii="Calibri Light" w:hAnsi="Calibri Light" w:cs="Calibri Light"/>
          <w:sz w:val="24"/>
        </w:rPr>
        <w:t>and</w:t>
      </w:r>
      <w:r>
        <w:rPr>
          <w:rFonts w:ascii="Calibri Light" w:hAnsi="Calibri Light" w:cs="Calibri Light"/>
          <w:sz w:val="24"/>
        </w:rPr>
        <w:t xml:space="preserve"> confirmed its alignment with the Strategic Plan with no changes </w:t>
      </w:r>
      <w:r w:rsidR="00521E15">
        <w:rPr>
          <w:rFonts w:ascii="Calibri Light" w:hAnsi="Calibri Light" w:cs="Calibri Light"/>
          <w:sz w:val="24"/>
        </w:rPr>
        <w:t>advised</w:t>
      </w:r>
      <w:r>
        <w:rPr>
          <w:rFonts w:ascii="Calibri Light" w:hAnsi="Calibri Light" w:cs="Calibri Light"/>
          <w:sz w:val="24"/>
        </w:rPr>
        <w:t xml:space="preserve">. </w:t>
      </w:r>
      <w:r w:rsidR="00521E15">
        <w:rPr>
          <w:rFonts w:ascii="Calibri Light" w:hAnsi="Calibri Light" w:cs="Calibri Light"/>
          <w:sz w:val="24"/>
        </w:rPr>
        <w:t>Erin reviewed</w:t>
      </w:r>
      <w:r>
        <w:rPr>
          <w:rFonts w:ascii="Calibri Light" w:hAnsi="Calibri Light" w:cs="Calibri Light"/>
          <w:sz w:val="24"/>
        </w:rPr>
        <w:t xml:space="preserve"> </w:t>
      </w:r>
      <w:r w:rsidR="00521E15">
        <w:rPr>
          <w:rFonts w:ascii="Calibri Light" w:hAnsi="Calibri Light" w:cs="Calibri Light"/>
          <w:sz w:val="24"/>
        </w:rPr>
        <w:t>“Operations”</w:t>
      </w:r>
      <w:r w:rsidR="00761F5D">
        <w:rPr>
          <w:rFonts w:ascii="Calibri Light" w:hAnsi="Calibri Light" w:cs="Calibri Light"/>
          <w:sz w:val="24"/>
        </w:rPr>
        <w:t xml:space="preserve">, first reviewing the Strategic Plan and pulling all the places to which FEC is referred and then cross referenced with the PLP (professional learning plan). One of the differences between the two plans is that the Strategic Plan wants us (FEC) to create a process for everyone to report their FLEX in alignment with Title V by May of 2027. We are listed as being a part of the conversation for this. Another section specifically asks for FEC to provide training for Math and English professors on retention and student success strategies. </w:t>
      </w:r>
      <w:r w:rsidR="00D22D63">
        <w:rPr>
          <w:rFonts w:ascii="Calibri Light" w:hAnsi="Calibri Light" w:cs="Calibri Light"/>
          <w:sz w:val="24"/>
        </w:rPr>
        <w:t xml:space="preserve">The right constituency groups also get access to this, so they are made aware of being responsible for sections of this document. There are sections in Goal 2 that Erin’s role should be listed as a constituent, but her role did not exist when the document was written. Erin will identify the areas where her role should be listed in the plan so we can vote on it in the next meeting. Erin suggested this document may be what we discuss with the other stakeholders to make </w:t>
      </w:r>
      <w:r w:rsidR="00D22D63">
        <w:rPr>
          <w:rFonts w:ascii="Calibri Light" w:hAnsi="Calibri Light" w:cs="Calibri Light"/>
          <w:sz w:val="24"/>
        </w:rPr>
        <w:lastRenderedPageBreak/>
        <w:t xml:space="preserve">recommendations rather than just FEC overseeing all edits/updates. Liana added that perhaps we should speak with Dali about the document. Rob brought up the evaluation process mentioned at the end of the document that FEC is supposed to oversee. He suggested it should be a part of our initiatives. </w:t>
      </w:r>
      <w:r w:rsidR="00332438">
        <w:rPr>
          <w:rFonts w:ascii="Calibri Light" w:hAnsi="Calibri Light" w:cs="Calibri Light"/>
          <w:sz w:val="24"/>
        </w:rPr>
        <w:t xml:space="preserve">Liana advised it may not mean that we are entity that collects the information, it may be that Dali’s office collects and disseminates it and then brought back to the committee. To her knowledge, we have not been given any of that information. It is something we should rectify. Erin mentioned that in the year that the Professional Learning Plan is to be revised, the Professional Learning Plan taskforce should be formed. We either need to complete or remove it. </w:t>
      </w:r>
      <w:r w:rsidR="0068018B">
        <w:rPr>
          <w:rFonts w:ascii="Calibri Light" w:hAnsi="Calibri Light" w:cs="Calibri Light"/>
          <w:sz w:val="24"/>
        </w:rPr>
        <w:t>Stphanie added that FEC b</w:t>
      </w:r>
      <w:r w:rsidR="00332438">
        <w:rPr>
          <w:rFonts w:ascii="Calibri Light" w:hAnsi="Calibri Light" w:cs="Calibri Light"/>
          <w:sz w:val="24"/>
        </w:rPr>
        <w:t>eing the main keeper of this document may be out of our purview. It might lie more with DGS. Liana will speak with Dali before the May 5</w:t>
      </w:r>
      <w:r w:rsidR="00332438" w:rsidRPr="00332438">
        <w:rPr>
          <w:rFonts w:ascii="Calibri Light" w:hAnsi="Calibri Light" w:cs="Calibri Light"/>
          <w:sz w:val="24"/>
          <w:vertAlign w:val="superscript"/>
        </w:rPr>
        <w:t>th</w:t>
      </w:r>
      <w:r w:rsidR="00332438">
        <w:rPr>
          <w:rFonts w:ascii="Calibri Light" w:hAnsi="Calibri Light" w:cs="Calibri Light"/>
          <w:sz w:val="24"/>
        </w:rPr>
        <w:t xml:space="preserve"> meeting</w:t>
      </w:r>
      <w:r w:rsidR="0068018B">
        <w:rPr>
          <w:rFonts w:ascii="Calibri Light" w:hAnsi="Calibri Light" w:cs="Calibri Light"/>
          <w:sz w:val="24"/>
        </w:rPr>
        <w:t xml:space="preserve"> and bring these suggestions from the meeting along with the PLP to Senate to seek advice on where this document should actually be housed seeing that it is more of a global document. </w:t>
      </w:r>
    </w:p>
    <w:p w14:paraId="18A2FC24" w14:textId="4C13D81C" w:rsidR="00C54C8D" w:rsidRDefault="00C54C8D" w:rsidP="003D0E25">
      <w:pPr>
        <w:pStyle w:val="ListParagraph"/>
        <w:numPr>
          <w:ilvl w:val="0"/>
          <w:numId w:val="5"/>
        </w:numPr>
        <w:spacing w:after="0"/>
        <w:rPr>
          <w:rFonts w:ascii="Calibri Light" w:hAnsi="Calibri Light" w:cs="Calibri Light"/>
          <w:sz w:val="24"/>
        </w:rPr>
      </w:pPr>
      <w:r>
        <w:rPr>
          <w:rFonts w:ascii="Calibri Light" w:hAnsi="Calibri Light" w:cs="Calibri Light"/>
          <w:sz w:val="24"/>
        </w:rPr>
        <w:t>FLEX recommendation from FEC? Erin Heasley: Should FEC recommend a preferred breakdown of the type of FLEX credit faculty should complete</w:t>
      </w:r>
      <w:r w:rsidR="00165A70">
        <w:rPr>
          <w:rFonts w:ascii="Calibri Light" w:hAnsi="Calibri Light" w:cs="Calibri Light"/>
          <w:sz w:val="24"/>
        </w:rPr>
        <w:t>--tabled</w:t>
      </w:r>
    </w:p>
    <w:p w14:paraId="5E4ECABA" w14:textId="709C3B2C" w:rsidR="00C54C8D" w:rsidRDefault="00C54C8D" w:rsidP="003D0E25">
      <w:pPr>
        <w:pStyle w:val="ListParagraph"/>
        <w:numPr>
          <w:ilvl w:val="0"/>
          <w:numId w:val="5"/>
        </w:numPr>
        <w:spacing w:after="0"/>
        <w:rPr>
          <w:rFonts w:ascii="Calibri Light" w:hAnsi="Calibri Light" w:cs="Calibri Light"/>
          <w:sz w:val="24"/>
        </w:rPr>
      </w:pPr>
      <w:r>
        <w:rPr>
          <w:rFonts w:ascii="Calibri Light" w:hAnsi="Calibri Light" w:cs="Calibri Light"/>
          <w:sz w:val="24"/>
        </w:rPr>
        <w:t xml:space="preserve">Self-documentation form: Changes?—tabled </w:t>
      </w:r>
    </w:p>
    <w:p w14:paraId="7767C83D" w14:textId="47893B71" w:rsidR="00C54C8D" w:rsidRDefault="00C54C8D" w:rsidP="003D0E25">
      <w:pPr>
        <w:pStyle w:val="ListParagraph"/>
        <w:numPr>
          <w:ilvl w:val="0"/>
          <w:numId w:val="5"/>
        </w:numPr>
        <w:spacing w:after="0"/>
        <w:rPr>
          <w:rFonts w:ascii="Calibri Light" w:hAnsi="Calibri Light" w:cs="Calibri Light"/>
          <w:sz w:val="24"/>
        </w:rPr>
      </w:pPr>
      <w:r>
        <w:rPr>
          <w:rFonts w:ascii="Calibri Light" w:hAnsi="Calibri Light" w:cs="Calibri Light"/>
          <w:sz w:val="24"/>
        </w:rPr>
        <w:t xml:space="preserve">Appeals Process: Should we add it to the bylaws?—tabled </w:t>
      </w:r>
    </w:p>
    <w:p w14:paraId="66E3C3B3" w14:textId="5D03D74F" w:rsidR="00A15071" w:rsidRPr="00125367" w:rsidRDefault="005D252A" w:rsidP="003D0E25">
      <w:pPr>
        <w:pStyle w:val="ListParagraph"/>
        <w:numPr>
          <w:ilvl w:val="0"/>
          <w:numId w:val="5"/>
        </w:numPr>
        <w:spacing w:after="0"/>
        <w:rPr>
          <w:rFonts w:ascii="Calibri Light" w:hAnsi="Calibri Light" w:cs="Calibri Light"/>
          <w:sz w:val="24"/>
        </w:rPr>
      </w:pPr>
      <w:r w:rsidRPr="00125367">
        <w:rPr>
          <w:rFonts w:ascii="Calibri Light" w:hAnsi="Calibri Light" w:cs="Calibri Light"/>
          <w:sz w:val="24"/>
        </w:rPr>
        <w:t>IIP Reporting Process</w:t>
      </w:r>
      <w:r w:rsidR="00D752E9" w:rsidRPr="00125367">
        <w:rPr>
          <w:rFonts w:ascii="Calibri Light" w:hAnsi="Calibri Light" w:cs="Calibri Light"/>
          <w:sz w:val="24"/>
        </w:rPr>
        <w:t>—tabled.</w:t>
      </w:r>
    </w:p>
    <w:p w14:paraId="66E3C3BD" w14:textId="77777777" w:rsidR="00A15071" w:rsidRPr="005D252A" w:rsidRDefault="00A15071" w:rsidP="005D252A">
      <w:pPr>
        <w:spacing w:after="0"/>
        <w:rPr>
          <w:rFonts w:ascii="Calibri Light" w:hAnsi="Calibri Light" w:cs="Calibri Light"/>
          <w:sz w:val="24"/>
        </w:rPr>
      </w:pPr>
    </w:p>
    <w:p w14:paraId="66E3C3BE" w14:textId="77777777" w:rsidR="00550ADF" w:rsidRPr="00DC127E" w:rsidRDefault="00550ADF" w:rsidP="00DC127E">
      <w:pPr>
        <w:spacing w:after="0"/>
        <w:rPr>
          <w:rFonts w:ascii="Calibri Light" w:hAnsi="Calibri Light" w:cs="Calibri Light"/>
          <w:sz w:val="24"/>
        </w:rPr>
      </w:pPr>
    </w:p>
    <w:p w14:paraId="66E3C3BF" w14:textId="00EE05F5" w:rsidR="00E403E2" w:rsidRPr="00E403E2" w:rsidRDefault="00E403E2" w:rsidP="00E403E2">
      <w:pPr>
        <w:spacing w:after="120"/>
        <w:rPr>
          <w:rFonts w:ascii="Calibri Light" w:hAnsi="Calibri Light" w:cs="Calibri Light"/>
          <w:color w:val="4472C4" w:themeColor="accent1"/>
          <w:sz w:val="24"/>
        </w:rPr>
      </w:pPr>
      <w:r w:rsidRPr="00E403E2">
        <w:rPr>
          <w:rFonts w:ascii="Calibri Light" w:hAnsi="Calibri Light" w:cs="Calibri Light"/>
          <w:color w:val="4472C4" w:themeColor="accent1"/>
          <w:sz w:val="24"/>
        </w:rPr>
        <w:t>Meeting adjourned at 2:0</w:t>
      </w:r>
      <w:r w:rsidR="00165A70">
        <w:rPr>
          <w:rFonts w:ascii="Calibri Light" w:hAnsi="Calibri Light" w:cs="Calibri Light"/>
          <w:color w:val="4472C4" w:themeColor="accent1"/>
          <w:sz w:val="24"/>
        </w:rPr>
        <w:t>2</w:t>
      </w:r>
      <w:r w:rsidRPr="00E403E2">
        <w:rPr>
          <w:rFonts w:ascii="Calibri Light" w:hAnsi="Calibri Light" w:cs="Calibri Light"/>
          <w:color w:val="4472C4" w:themeColor="accent1"/>
          <w:sz w:val="24"/>
        </w:rPr>
        <w:t>pm</w:t>
      </w:r>
    </w:p>
    <w:p w14:paraId="25F17D10" w14:textId="366C51AA" w:rsidR="00C54C8D" w:rsidRDefault="00E403E2" w:rsidP="00E44F35">
      <w:pPr>
        <w:spacing w:after="120"/>
        <w:rPr>
          <w:rFonts w:ascii="Calibri Light" w:hAnsi="Calibri Light" w:cs="Calibri Light"/>
          <w:color w:val="4472C4" w:themeColor="accent1"/>
          <w:sz w:val="24"/>
        </w:rPr>
      </w:pPr>
      <w:r w:rsidRPr="00E403E2">
        <w:rPr>
          <w:rFonts w:ascii="Calibri Light" w:hAnsi="Calibri Light" w:cs="Calibri Light"/>
          <w:color w:val="4472C4" w:themeColor="accent1"/>
          <w:sz w:val="24"/>
        </w:rPr>
        <w:t xml:space="preserve">Next meeting: </w:t>
      </w:r>
      <w:r w:rsidR="00FB74DB">
        <w:rPr>
          <w:rFonts w:ascii="Calibri Light" w:hAnsi="Calibri Light" w:cs="Calibri Light"/>
          <w:color w:val="4472C4" w:themeColor="accent1"/>
          <w:sz w:val="24"/>
        </w:rPr>
        <w:t>May 5</w:t>
      </w:r>
      <w:r w:rsidR="00FB74DB" w:rsidRPr="00FB74DB">
        <w:rPr>
          <w:rFonts w:ascii="Calibri Light" w:hAnsi="Calibri Light" w:cs="Calibri Light"/>
          <w:color w:val="4472C4" w:themeColor="accent1"/>
          <w:sz w:val="24"/>
          <w:vertAlign w:val="superscript"/>
        </w:rPr>
        <w:t>th</w:t>
      </w:r>
      <w:r w:rsidR="00FB74DB">
        <w:rPr>
          <w:rFonts w:ascii="Calibri Light" w:hAnsi="Calibri Light" w:cs="Calibri Light"/>
          <w:color w:val="4472C4" w:themeColor="accent1"/>
          <w:sz w:val="24"/>
        </w:rPr>
        <w:t xml:space="preserve"> </w:t>
      </w:r>
    </w:p>
    <w:p w14:paraId="66E3C3C0" w14:textId="4167EB75" w:rsidR="00E403E2" w:rsidRPr="00E44F35" w:rsidRDefault="00A15071" w:rsidP="00E44F35">
      <w:pPr>
        <w:spacing w:after="120"/>
        <w:rPr>
          <w:rFonts w:ascii="Calibri Light" w:hAnsi="Calibri Light" w:cs="Calibri Light"/>
          <w:color w:val="4472C4" w:themeColor="accent1"/>
          <w:sz w:val="24"/>
        </w:rPr>
      </w:pPr>
      <w:r>
        <w:rPr>
          <w:rFonts w:ascii="Calibri Light" w:hAnsi="Calibri Light" w:cs="Calibri Light"/>
          <w:color w:val="4472C4" w:themeColor="accent1"/>
          <w:sz w:val="24"/>
        </w:rPr>
        <w:t xml:space="preserve"> </w:t>
      </w:r>
    </w:p>
    <w:sectPr w:rsidR="00E403E2" w:rsidRPr="00E44F35" w:rsidSect="00E403E2">
      <w:headerReference w:type="default" r:id="rId7"/>
      <w:pgSz w:w="12240" w:h="15840"/>
      <w:pgMar w:top="69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B54A" w14:textId="77777777" w:rsidR="004C421C" w:rsidRDefault="004C421C" w:rsidP="00503769">
      <w:pPr>
        <w:spacing w:after="0" w:line="240" w:lineRule="auto"/>
      </w:pPr>
      <w:r>
        <w:separator/>
      </w:r>
    </w:p>
  </w:endnote>
  <w:endnote w:type="continuationSeparator" w:id="0">
    <w:p w14:paraId="075A4DE2" w14:textId="77777777" w:rsidR="004C421C" w:rsidRDefault="004C421C" w:rsidP="0050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5CD9" w14:textId="77777777" w:rsidR="004C421C" w:rsidRDefault="004C421C" w:rsidP="00503769">
      <w:pPr>
        <w:spacing w:after="0" w:line="240" w:lineRule="auto"/>
      </w:pPr>
      <w:r>
        <w:separator/>
      </w:r>
    </w:p>
  </w:footnote>
  <w:footnote w:type="continuationSeparator" w:id="0">
    <w:p w14:paraId="2B39008E" w14:textId="77777777" w:rsidR="004C421C" w:rsidRDefault="004C421C" w:rsidP="0050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C3C5" w14:textId="77777777" w:rsidR="00503769" w:rsidRDefault="00503769" w:rsidP="00503769">
    <w:pPr>
      <w:pStyle w:val="Header"/>
      <w:ind w:left="-1440"/>
      <w:jc w:val="center"/>
    </w:pPr>
    <w:r>
      <w:rPr>
        <w:noProof/>
      </w:rPr>
      <w:drawing>
        <wp:inline distT="0" distB="0" distL="0" distR="0" wp14:anchorId="66E3C3C7" wp14:editId="66E3C3C8">
          <wp:extent cx="7741841" cy="2247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1841" cy="2247900"/>
                  </a:xfrm>
                  <a:prstGeom prst="rect">
                    <a:avLst/>
                  </a:prstGeom>
                  <a:noFill/>
                  <a:ln>
                    <a:noFill/>
                  </a:ln>
                </pic:spPr>
              </pic:pic>
            </a:graphicData>
          </a:graphic>
        </wp:inline>
      </w:drawing>
    </w:r>
  </w:p>
  <w:p w14:paraId="66E3C3C6" w14:textId="77777777" w:rsidR="00503769" w:rsidRDefault="00503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2F9"/>
    <w:multiLevelType w:val="hybridMultilevel"/>
    <w:tmpl w:val="568A4F10"/>
    <w:lvl w:ilvl="0" w:tplc="0B366D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11DB6"/>
    <w:multiLevelType w:val="hybridMultilevel"/>
    <w:tmpl w:val="B7524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1B8B"/>
    <w:multiLevelType w:val="hybridMultilevel"/>
    <w:tmpl w:val="A0F69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C2157"/>
    <w:multiLevelType w:val="hybridMultilevel"/>
    <w:tmpl w:val="8AA460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55692"/>
    <w:multiLevelType w:val="hybridMultilevel"/>
    <w:tmpl w:val="AF001EF8"/>
    <w:lvl w:ilvl="0" w:tplc="A05C5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76EAE"/>
    <w:multiLevelType w:val="multilevel"/>
    <w:tmpl w:val="D14C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35D16"/>
    <w:multiLevelType w:val="hybridMultilevel"/>
    <w:tmpl w:val="1BA4C7D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33B8E"/>
    <w:multiLevelType w:val="hybridMultilevel"/>
    <w:tmpl w:val="E1B4674A"/>
    <w:lvl w:ilvl="0" w:tplc="A0AA1D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6D07AB"/>
    <w:multiLevelType w:val="hybridMultilevel"/>
    <w:tmpl w:val="CD303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185243">
    <w:abstractNumId w:val="1"/>
  </w:num>
  <w:num w:numId="2" w16cid:durableId="818955959">
    <w:abstractNumId w:val="8"/>
  </w:num>
  <w:num w:numId="3" w16cid:durableId="2006661807">
    <w:abstractNumId w:val="2"/>
  </w:num>
  <w:num w:numId="4" w16cid:durableId="2012877340">
    <w:abstractNumId w:val="6"/>
  </w:num>
  <w:num w:numId="5" w16cid:durableId="632097050">
    <w:abstractNumId w:val="3"/>
  </w:num>
  <w:num w:numId="6" w16cid:durableId="1020165588">
    <w:abstractNumId w:val="5"/>
  </w:num>
  <w:num w:numId="7" w16cid:durableId="2112510550">
    <w:abstractNumId w:val="0"/>
  </w:num>
  <w:num w:numId="8" w16cid:durableId="1651053894">
    <w:abstractNumId w:val="4"/>
  </w:num>
  <w:num w:numId="9" w16cid:durableId="174001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69"/>
    <w:rsid w:val="00013BD8"/>
    <w:rsid w:val="00096AA2"/>
    <w:rsid w:val="000973EA"/>
    <w:rsid w:val="000B4C62"/>
    <w:rsid w:val="000E65ED"/>
    <w:rsid w:val="00125367"/>
    <w:rsid w:val="00165A70"/>
    <w:rsid w:val="00174670"/>
    <w:rsid w:val="001C43A4"/>
    <w:rsid w:val="001F2246"/>
    <w:rsid w:val="002830C0"/>
    <w:rsid w:val="002B3F6D"/>
    <w:rsid w:val="002F57F8"/>
    <w:rsid w:val="00332438"/>
    <w:rsid w:val="003A0965"/>
    <w:rsid w:val="003C1B4E"/>
    <w:rsid w:val="003D0D19"/>
    <w:rsid w:val="004229B5"/>
    <w:rsid w:val="004473CB"/>
    <w:rsid w:val="0046069F"/>
    <w:rsid w:val="0046453C"/>
    <w:rsid w:val="004C421C"/>
    <w:rsid w:val="004D0F0C"/>
    <w:rsid w:val="00503769"/>
    <w:rsid w:val="00521E15"/>
    <w:rsid w:val="005427FE"/>
    <w:rsid w:val="00544C0A"/>
    <w:rsid w:val="00545AC8"/>
    <w:rsid w:val="00550ADF"/>
    <w:rsid w:val="005566A4"/>
    <w:rsid w:val="00590963"/>
    <w:rsid w:val="005A411F"/>
    <w:rsid w:val="005D252A"/>
    <w:rsid w:val="005E7A1B"/>
    <w:rsid w:val="00637884"/>
    <w:rsid w:val="00674C7B"/>
    <w:rsid w:val="00677E33"/>
    <w:rsid w:val="0068018B"/>
    <w:rsid w:val="00692405"/>
    <w:rsid w:val="00701422"/>
    <w:rsid w:val="00701B93"/>
    <w:rsid w:val="007264D5"/>
    <w:rsid w:val="00727860"/>
    <w:rsid w:val="007529D5"/>
    <w:rsid w:val="00761F5D"/>
    <w:rsid w:val="007C6644"/>
    <w:rsid w:val="007E163D"/>
    <w:rsid w:val="00801446"/>
    <w:rsid w:val="008227B2"/>
    <w:rsid w:val="00844F76"/>
    <w:rsid w:val="00854DCA"/>
    <w:rsid w:val="008979AF"/>
    <w:rsid w:val="008C3F75"/>
    <w:rsid w:val="008E469B"/>
    <w:rsid w:val="00900B73"/>
    <w:rsid w:val="00907F19"/>
    <w:rsid w:val="00917917"/>
    <w:rsid w:val="009302B2"/>
    <w:rsid w:val="0093091C"/>
    <w:rsid w:val="00955187"/>
    <w:rsid w:val="00984FCF"/>
    <w:rsid w:val="009905FC"/>
    <w:rsid w:val="009A150F"/>
    <w:rsid w:val="009A1660"/>
    <w:rsid w:val="009E22C7"/>
    <w:rsid w:val="00A15071"/>
    <w:rsid w:val="00A7750B"/>
    <w:rsid w:val="00A96DC1"/>
    <w:rsid w:val="00AB4E53"/>
    <w:rsid w:val="00B175C9"/>
    <w:rsid w:val="00B22545"/>
    <w:rsid w:val="00B35B05"/>
    <w:rsid w:val="00B63BB5"/>
    <w:rsid w:val="00BA2669"/>
    <w:rsid w:val="00BE7C03"/>
    <w:rsid w:val="00C103F7"/>
    <w:rsid w:val="00C54C8D"/>
    <w:rsid w:val="00C81827"/>
    <w:rsid w:val="00CB6EC1"/>
    <w:rsid w:val="00CB764A"/>
    <w:rsid w:val="00CE1891"/>
    <w:rsid w:val="00D021C5"/>
    <w:rsid w:val="00D05C86"/>
    <w:rsid w:val="00D22D63"/>
    <w:rsid w:val="00D34D0A"/>
    <w:rsid w:val="00D546E5"/>
    <w:rsid w:val="00D752E9"/>
    <w:rsid w:val="00DB5375"/>
    <w:rsid w:val="00DC127E"/>
    <w:rsid w:val="00DD260D"/>
    <w:rsid w:val="00E05DCA"/>
    <w:rsid w:val="00E11935"/>
    <w:rsid w:val="00E13F56"/>
    <w:rsid w:val="00E237A6"/>
    <w:rsid w:val="00E403E2"/>
    <w:rsid w:val="00E44F35"/>
    <w:rsid w:val="00E60B61"/>
    <w:rsid w:val="00E76B79"/>
    <w:rsid w:val="00E77C00"/>
    <w:rsid w:val="00EA7E7A"/>
    <w:rsid w:val="00EE4F80"/>
    <w:rsid w:val="00EF28E0"/>
    <w:rsid w:val="00F04AD6"/>
    <w:rsid w:val="00F05C6B"/>
    <w:rsid w:val="00F42B10"/>
    <w:rsid w:val="00F50EBC"/>
    <w:rsid w:val="00FB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C388"/>
  <w15:chartTrackingRefBased/>
  <w15:docId w15:val="{5884DA57-53C9-487E-B2F7-6641AE56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69"/>
  </w:style>
  <w:style w:type="paragraph" w:styleId="Footer">
    <w:name w:val="footer"/>
    <w:basedOn w:val="Normal"/>
    <w:link w:val="FooterChar"/>
    <w:uiPriority w:val="99"/>
    <w:unhideWhenUsed/>
    <w:rsid w:val="0050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69"/>
  </w:style>
  <w:style w:type="table" w:styleId="TableGrid">
    <w:name w:val="Table Grid"/>
    <w:basedOn w:val="TableNormal"/>
    <w:uiPriority w:val="59"/>
    <w:rsid w:val="001C43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95267">
      <w:bodyDiv w:val="1"/>
      <w:marLeft w:val="0"/>
      <w:marRight w:val="0"/>
      <w:marTop w:val="0"/>
      <w:marBottom w:val="0"/>
      <w:divBdr>
        <w:top w:val="none" w:sz="0" w:space="0" w:color="auto"/>
        <w:left w:val="none" w:sz="0" w:space="0" w:color="auto"/>
        <w:bottom w:val="none" w:sz="0" w:space="0" w:color="auto"/>
        <w:right w:val="none" w:sz="0" w:space="0" w:color="auto"/>
      </w:divBdr>
    </w:div>
    <w:div w:id="1069423364">
      <w:bodyDiv w:val="1"/>
      <w:marLeft w:val="0"/>
      <w:marRight w:val="0"/>
      <w:marTop w:val="0"/>
      <w:marBottom w:val="0"/>
      <w:divBdr>
        <w:top w:val="none" w:sz="0" w:space="0" w:color="auto"/>
        <w:left w:val="none" w:sz="0" w:space="0" w:color="auto"/>
        <w:bottom w:val="none" w:sz="0" w:space="0" w:color="auto"/>
        <w:right w:val="none" w:sz="0" w:space="0" w:color="auto"/>
      </w:divBdr>
    </w:div>
    <w:div w:id="1114324275">
      <w:bodyDiv w:val="1"/>
      <w:marLeft w:val="0"/>
      <w:marRight w:val="0"/>
      <w:marTop w:val="0"/>
      <w:marBottom w:val="0"/>
      <w:divBdr>
        <w:top w:val="none" w:sz="0" w:space="0" w:color="auto"/>
        <w:left w:val="none" w:sz="0" w:space="0" w:color="auto"/>
        <w:bottom w:val="none" w:sz="0" w:space="0" w:color="auto"/>
        <w:right w:val="none" w:sz="0" w:space="0" w:color="auto"/>
      </w:divBdr>
    </w:div>
    <w:div w:id="1518957060">
      <w:bodyDiv w:val="1"/>
      <w:marLeft w:val="0"/>
      <w:marRight w:val="0"/>
      <w:marTop w:val="0"/>
      <w:marBottom w:val="0"/>
      <w:divBdr>
        <w:top w:val="none" w:sz="0" w:space="0" w:color="auto"/>
        <w:left w:val="none" w:sz="0" w:space="0" w:color="auto"/>
        <w:bottom w:val="none" w:sz="0" w:space="0" w:color="auto"/>
        <w:right w:val="none" w:sz="0" w:space="0" w:color="auto"/>
      </w:divBdr>
    </w:div>
    <w:div w:id="15403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3DF9B8E0EDE429FC418B9D8D7C0CC" ma:contentTypeVersion="20" ma:contentTypeDescription="Create a new document." ma:contentTypeScope="" ma:versionID="2e9624957a6d94efbc29812b8470dc87">
  <xsd:schema xmlns:xsd="http://www.w3.org/2001/XMLSchema" xmlns:xs="http://www.w3.org/2001/XMLSchema" xmlns:p="http://schemas.microsoft.com/office/2006/metadata/properties" xmlns:ns1="http://schemas.microsoft.com/sharepoint/v3" xmlns:ns2="78f31a23-c5ca-4660-a45b-ce709fb48214" xmlns:ns3="5819c703-e1e4-4477-b044-b96d8cdcfdc3" xmlns:ns4="65DFA659-D594-4EAA-86AD-36364E5551EF" xmlns:ns5="b6ada68c-fde7-437d-9956-f742b025d382" xmlns:ns6="60e9537a-896e-41de-bdb5-dc5f79b571e9" xmlns:ns7="65dfa659-d594-4eaa-86ad-36364e5551ef" xmlns:ns8="d0e5d109-b645-4388-833a-b623d106bd1f" targetNamespace="http://schemas.microsoft.com/office/2006/metadata/properties" ma:root="true" ma:fieldsID="3398f0aa91bd537ed6937d4c1de01c38" ns1:_="" ns2:_="" ns3:_="" ns4:_="" ns5:_="" ns6:_="" ns7:_="" ns8:_="">
    <xsd:import namespace="http://schemas.microsoft.com/sharepoint/v3"/>
    <xsd:import namespace="78f31a23-c5ca-4660-a45b-ce709fb48214"/>
    <xsd:import namespace="5819c703-e1e4-4477-b044-b96d8cdcfdc3"/>
    <xsd:import namespace="65DFA659-D594-4EAA-86AD-36364E5551EF"/>
    <xsd:import namespace="b6ada68c-fde7-437d-9956-f742b025d382"/>
    <xsd:import namespace="60e9537a-896e-41de-bdb5-dc5f79b571e9"/>
    <xsd:import namespace="65dfa659-d594-4eaa-86ad-36364e5551ef"/>
    <xsd:import namespace="d0e5d109-b645-4388-833a-b623d106bd1f"/>
    <xsd:element name="properties">
      <xsd:complexType>
        <xsd:sequence>
          <xsd:element name="documentManagement">
            <xsd:complexType>
              <xsd:all>
                <xsd:element ref="ns2:TaxCatchAll" minOccurs="0"/>
                <xsd:element ref="ns3:TaxCatchAllLabel" minOccurs="0"/>
                <xsd:element ref="ns4:Meeting" minOccurs="0"/>
                <xsd:element ref="ns5:Category" minOccurs="0"/>
                <xsd:element ref="ns1:PublishingStartDate" minOccurs="0"/>
                <xsd:element ref="ns6:Date_x0020_For_x0020_Calendar" minOccurs="0"/>
                <xsd:element ref="ns7:gbc8405dca4941078f0886dc25e039d1" minOccurs="0"/>
                <xsd:element ref="ns7:g4475faa6db54f05afc80ceea036943a" minOccurs="0"/>
                <xsd:element ref="ns2:SharedWithUsers" minOccurs="0"/>
                <xsd:element ref="ns8:MegaMenuMetadataField_0" minOccurs="0"/>
                <xsd:element ref="ns8:MetadataField_0" minOccurs="0"/>
                <xsd:element ref="ns2: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list="{32d39d6b-f371-4f6f-98bd-cdcee545093e}" ma:internalName="TaxCatchAll" ma:showField="CatchAllData" ma:web="78f31a23-c5ca-4660-a45b-ce709fb482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21"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DFA659-D594-4EAA-86AD-36364E5551EF"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ada68c-fde7-437d-9956-f742b025d382"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union memberTypes="dms:Text">
          <xsd:simpleType>
            <xsd:restriction base="dms:Choice">
              <xsd:enumeration value="Certification"/>
              <xsd:enumeration value="Distance Learning Addendum"/>
              <xsd:enumeration value="Substantive Change"/>
              <xsd:enumeration value="Program Review"/>
              <xsd:enumeration value="Contact Policy"/>
              <xsd:enumeration value="Authentication"/>
              <xsd:enumeration value="Surveys"/>
              <xsd:enumeration value="ELI"/>
              <xsd:enumeration value="Guidelines and Plans"/>
              <xsd:enumeration value="Student Support"/>
              <xsd:enumeration value="Office Hours"/>
              <xsd:enumeration value="Accessibility"/>
              <xsd:enumeration value="Blackbo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0e9537a-896e-41de-bdb5-dc5f79b571e9" elementFormDefault="qualified">
    <xsd:import namespace="http://schemas.microsoft.com/office/2006/documentManagement/types"/>
    <xsd:import namespace="http://schemas.microsoft.com/office/infopath/2007/PartnerControls"/>
    <xsd:element name="Date_x0020_For_x0020_Calendar" ma:index="13" nillable="true" ma:displayName="Date For Calendar" ma:format="DateOnly" ma:internalName="Date_x0020_For_x0020_Calenda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dfa659-d594-4eaa-86ad-36364e5551ef" elementFormDefault="qualified">
    <xsd:import namespace="http://schemas.microsoft.com/office/2006/documentManagement/types"/>
    <xsd:import namespace="http://schemas.microsoft.com/office/infopath/2007/PartnerControls"/>
    <xsd:element name="gbc8405dca4941078f0886dc25e039d1" ma:index="15" nillable="true" ma:taxonomy="true" ma:internalName="gbc8405dca4941078f0886dc25e039d1" ma:taxonomyFieldName="Document_x0020_Purpose" ma:displayName="Document Purpose" ma:default="" ma:fieldId="{0bc8405d-ca49-4107-8f08-86dc25e039d1}"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g4475faa6db54f05afc80ceea036943a" ma:index="17" nillable="true" ma:taxonomy="true" ma:internalName="g4475faa6db54f05afc80ceea036943a" ma:taxonomyFieldName="Evidence_x0020_Standard" ma:displayName="Evidence Standard" ma:default="" ma:fieldId="{04475faa-6db5-4f05-afc8-0ceea036943a}"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e5d109-b645-4388-833a-b623d106bd1f" elementFormDefault="qualified">
    <xsd:import namespace="http://schemas.microsoft.com/office/2006/documentManagement/types"/>
    <xsd:import namespace="http://schemas.microsoft.com/office/infopath/2007/PartnerControls"/>
    <xsd:element name="MegaMenuMetadataField_0" ma:index="19" nillable="true" ma:displayName="MegaMenuMetadataField_0" ma:hidden="true" ma:internalName="MegaMenuMetadataField_0">
      <xsd:simpleType>
        <xsd:restriction base="dms:Note"/>
      </xsd:simpleType>
    </xsd:element>
    <xsd:element name="MetadataField_0" ma:index="20" nillable="true" ma:displayName="MetadataField_0" ma:internalName="MetadataField_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6ada68c-fde7-437d-9956-f742b025d382" xsi:nil="true"/>
    <MegaMenuMetadataField_0 xmlns="d0e5d109-b645-4388-833a-b623d106bd1f" xsi:nil="true"/>
    <Meeting xmlns="65DFA659-D594-4EAA-86AD-36364E5551EF">2026-05-05T07:00:00+00:00</Meeting>
    <gbc8405dca4941078f0886dc25e039d1 xmlns="65dfa659-d594-4eaa-86ad-36364e5551ef">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700ace2e-8151-4a2c-855e-0d5c0b1cb6a1</TermId>
        </TermInfo>
      </Terms>
    </gbc8405dca4941078f0886dc25e039d1>
    <Accessibility xmlns="78f31a23-c5ca-4660-a45b-ce709fb48214">Not Reviewed</Accessibility>
    <TaxCatchAll xmlns="78f31a23-c5ca-4660-a45b-ce709fb48214">
      <Value>877</Value>
    </TaxCatchAll>
    <Date_x0020_For_x0020_Calendar xmlns="60e9537a-896e-41de-bdb5-dc5f79b571e9" xsi:nil="true"/>
    <MetadataField_0 xmlns="d0e5d109-b645-4388-833a-b623d106bd1f" xsi:nil="true"/>
    <PublishingStartDate xmlns="http://schemas.microsoft.com/sharepoint/v3" xsi:nil="true"/>
    <g4475faa6db54f05afc80ceea036943a xmlns="65dfa659-d594-4eaa-86ad-36364e5551ef">
      <Terms xmlns="http://schemas.microsoft.com/office/infopath/2007/PartnerControls"/>
    </g4475faa6db54f05afc80ceea036943a>
  </documentManagement>
</p:properties>
</file>

<file path=customXml/itemProps1.xml><?xml version="1.0" encoding="utf-8"?>
<ds:datastoreItem xmlns:ds="http://schemas.openxmlformats.org/officeDocument/2006/customXml" ds:itemID="{C23E38E2-3A8F-44E9-9534-44337844C9EC}"/>
</file>

<file path=customXml/itemProps2.xml><?xml version="1.0" encoding="utf-8"?>
<ds:datastoreItem xmlns:ds="http://schemas.openxmlformats.org/officeDocument/2006/customXml" ds:itemID="{DF544BBE-1D98-4E34-93D5-7CF16C151155}"/>
</file>

<file path=customXml/itemProps3.xml><?xml version="1.0" encoding="utf-8"?>
<ds:datastoreItem xmlns:ds="http://schemas.openxmlformats.org/officeDocument/2006/customXml" ds:itemID="{9AD5F8D6-16E4-49F6-BF27-4545D0B9FD95}"/>
</file>

<file path=docProps/app.xml><?xml version="1.0" encoding="utf-8"?>
<Properties xmlns="http://schemas.openxmlformats.org/officeDocument/2006/extended-properties" xmlns:vt="http://schemas.openxmlformats.org/officeDocument/2006/docPropsVTypes">
  <Template>Normal</Template>
  <TotalTime>3038</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the Sequoias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Hackbarth</dc:creator>
  <cp:keywords/>
  <dc:description/>
  <cp:lastModifiedBy>Jill Hackbarth</cp:lastModifiedBy>
  <cp:revision>9</cp:revision>
  <dcterms:created xsi:type="dcterms:W3CDTF">2025-12-02T22:01:00Z</dcterms:created>
  <dcterms:modified xsi:type="dcterms:W3CDTF">2026-04-09T20:10:00Z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0x010100A3D3DF9B8E0EDE429FC418B9D8D7C0CC</vt:lpwstr>
  </property>
  <property fmtid="{D5CDD505-2E9C-101B-9397-08002B2CF9AE}" pid="3" name="Document Purpose">
    <vt:lpwstr>877;#Minutes|700ace2e-8151-4a2c-855e-0d5c0b1cb6a1</vt:lpwstr>
  </property>
  <property fmtid="{D5CDD505-2E9C-101B-9397-08002B2CF9AE}" pid="4" name="MegaMenuMetadataField">
    <vt:lpwstr/>
  </property>
  <property fmtid="{D5CDD505-2E9C-101B-9397-08002B2CF9AE}" pid="5" name="Evidence Standard">
    <vt:lpwstr/>
  </property>
  <property fmtid="{D5CDD505-2E9C-101B-9397-08002B2CF9AE}" pid="6" name="MetadataField">
    <vt:lpwstr/>
  </property>
</Properties>
</file>